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63" w:rsidRPr="00CA14CA" w:rsidRDefault="00B74763" w:rsidP="00E64762">
      <w:pPr>
        <w:spacing w:after="0" w:line="240" w:lineRule="auto"/>
        <w:ind w:left="709" w:right="-3" w:firstLine="708"/>
        <w:jc w:val="right"/>
        <w:rPr>
          <w:rFonts w:ascii="Arial" w:hAnsi="Arial" w:cs="Arial"/>
          <w:b/>
          <w:sz w:val="21"/>
          <w:szCs w:val="21"/>
        </w:rPr>
      </w:pPr>
      <w:r w:rsidRPr="00CA14CA">
        <w:rPr>
          <w:rFonts w:ascii="Arial" w:hAnsi="Arial" w:cs="Arial"/>
          <w:b/>
          <w:sz w:val="21"/>
          <w:szCs w:val="21"/>
        </w:rPr>
        <w:t>Coordinación General de Órganos Internos de Control.</w:t>
      </w:r>
    </w:p>
    <w:p w:rsidR="00B74763" w:rsidRPr="00CA14CA" w:rsidRDefault="00B74763" w:rsidP="00E64762">
      <w:pPr>
        <w:spacing w:after="0" w:line="240" w:lineRule="auto"/>
        <w:ind w:left="709" w:right="-3" w:firstLine="708"/>
        <w:jc w:val="right"/>
        <w:rPr>
          <w:rFonts w:ascii="Arial" w:hAnsi="Arial" w:cs="Arial"/>
          <w:b/>
          <w:sz w:val="21"/>
          <w:szCs w:val="21"/>
        </w:rPr>
      </w:pPr>
      <w:r w:rsidRPr="00CA14CA">
        <w:rPr>
          <w:rFonts w:ascii="Arial" w:hAnsi="Arial" w:cs="Arial"/>
          <w:b/>
          <w:sz w:val="21"/>
          <w:szCs w:val="21"/>
        </w:rPr>
        <w:t xml:space="preserve">Núm. Oficio </w:t>
      </w:r>
      <w:r w:rsidRPr="00CA14CA">
        <w:rPr>
          <w:rFonts w:ascii="Arial" w:hAnsi="Arial" w:cs="Arial"/>
          <w:sz w:val="21"/>
          <w:szCs w:val="21"/>
        </w:rPr>
        <w:t>CGOIC-</w:t>
      </w:r>
      <w:r w:rsidR="00574446">
        <w:rPr>
          <w:rFonts w:ascii="Arial" w:hAnsi="Arial" w:cs="Arial"/>
          <w:sz w:val="21"/>
          <w:szCs w:val="21"/>
        </w:rPr>
        <w:t>189</w:t>
      </w:r>
      <w:r w:rsidRPr="00CA14CA">
        <w:rPr>
          <w:rFonts w:ascii="Arial" w:hAnsi="Arial" w:cs="Arial"/>
          <w:sz w:val="21"/>
          <w:szCs w:val="21"/>
        </w:rPr>
        <w:t>-2022.</w:t>
      </w:r>
    </w:p>
    <w:p w:rsidR="00B74763" w:rsidRPr="00CA14CA" w:rsidRDefault="00B74763" w:rsidP="00E64762">
      <w:pPr>
        <w:spacing w:after="0" w:line="240" w:lineRule="auto"/>
        <w:ind w:left="709" w:right="-3" w:firstLine="708"/>
        <w:jc w:val="right"/>
        <w:rPr>
          <w:rFonts w:ascii="Arial" w:hAnsi="Arial" w:cs="Arial"/>
          <w:sz w:val="21"/>
          <w:szCs w:val="21"/>
        </w:rPr>
      </w:pPr>
      <w:r w:rsidRPr="00CA14CA">
        <w:rPr>
          <w:rFonts w:ascii="Arial" w:hAnsi="Arial" w:cs="Arial"/>
          <w:sz w:val="21"/>
          <w:szCs w:val="21"/>
        </w:rPr>
        <w:t xml:space="preserve">Hermosillo, Sonora, a </w:t>
      </w:r>
      <w:r w:rsidR="00574446">
        <w:rPr>
          <w:rFonts w:ascii="Arial" w:hAnsi="Arial" w:cs="Arial"/>
          <w:sz w:val="21"/>
          <w:szCs w:val="21"/>
        </w:rPr>
        <w:t xml:space="preserve">17 </w:t>
      </w:r>
      <w:r>
        <w:rPr>
          <w:rFonts w:ascii="Arial" w:hAnsi="Arial" w:cs="Arial"/>
          <w:sz w:val="21"/>
          <w:szCs w:val="21"/>
        </w:rPr>
        <w:t xml:space="preserve">de mayo de </w:t>
      </w:r>
      <w:r w:rsidRPr="00CA14CA">
        <w:rPr>
          <w:rFonts w:ascii="Arial" w:hAnsi="Arial" w:cs="Arial"/>
          <w:sz w:val="21"/>
          <w:szCs w:val="21"/>
        </w:rPr>
        <w:t>2022.</w:t>
      </w:r>
      <w:r w:rsidRPr="00CA14CA">
        <w:rPr>
          <w:rFonts w:ascii="Arial" w:hAnsi="Arial" w:cs="Arial"/>
          <w:sz w:val="21"/>
          <w:szCs w:val="21"/>
        </w:rPr>
        <w:br/>
        <w:t>“2022: Año de la transformación”</w:t>
      </w:r>
    </w:p>
    <w:p w:rsidR="00B74763" w:rsidRPr="007C551E" w:rsidRDefault="00B74763" w:rsidP="00E64762">
      <w:pPr>
        <w:spacing w:after="0" w:line="240" w:lineRule="auto"/>
        <w:ind w:left="709" w:right="-3" w:firstLine="708"/>
        <w:jc w:val="right"/>
        <w:rPr>
          <w:rFonts w:ascii="Arial" w:hAnsi="Arial" w:cs="Arial"/>
          <w:sz w:val="18"/>
        </w:rPr>
      </w:pPr>
    </w:p>
    <w:p w:rsidR="000F1442" w:rsidRDefault="00B74763" w:rsidP="00E64762">
      <w:pPr>
        <w:pStyle w:val="NormalWeb"/>
        <w:spacing w:before="0" w:beforeAutospacing="0" w:after="0" w:afterAutospacing="0"/>
        <w:ind w:right="-3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302391">
        <w:rPr>
          <w:rFonts w:ascii="Arial" w:hAnsi="Arial" w:cs="Arial"/>
          <w:b/>
          <w:sz w:val="18"/>
          <w:szCs w:val="18"/>
          <w:lang w:val="es-ES_tradnl" w:eastAsia="es-ES"/>
        </w:rPr>
        <w:t xml:space="preserve">Asunto: </w:t>
      </w:r>
      <w:r w:rsidRPr="00302391">
        <w:rPr>
          <w:rFonts w:ascii="Arial" w:hAnsi="Arial" w:cs="Arial"/>
          <w:sz w:val="18"/>
          <w:szCs w:val="18"/>
          <w:lang w:val="es-ES_tradnl" w:eastAsia="es-ES"/>
        </w:rPr>
        <w:t xml:space="preserve">Respuesta de </w:t>
      </w:r>
      <w:r w:rsidR="000F1442" w:rsidRPr="000F1442">
        <w:rPr>
          <w:rFonts w:ascii="Arial" w:hAnsi="Arial" w:cs="Arial"/>
          <w:sz w:val="18"/>
          <w:szCs w:val="18"/>
          <w:lang w:val="es-ES_tradnl" w:eastAsia="es-ES"/>
        </w:rPr>
        <w:t xml:space="preserve">Solicitudes </w:t>
      </w:r>
      <w:r w:rsidR="000F1442">
        <w:rPr>
          <w:rFonts w:ascii="Arial" w:hAnsi="Arial" w:cs="Arial"/>
          <w:sz w:val="18"/>
          <w:szCs w:val="18"/>
          <w:lang w:val="es-ES_tradnl" w:eastAsia="es-ES"/>
        </w:rPr>
        <w:t xml:space="preserve">de </w:t>
      </w:r>
      <w:r w:rsidR="000F1442" w:rsidRPr="000F1442">
        <w:rPr>
          <w:rFonts w:ascii="Arial" w:hAnsi="Arial" w:cs="Arial"/>
          <w:sz w:val="18"/>
          <w:szCs w:val="18"/>
          <w:lang w:val="es-ES_tradnl" w:eastAsia="es-ES"/>
        </w:rPr>
        <w:t>Información</w:t>
      </w:r>
    </w:p>
    <w:p w:rsidR="00B74763" w:rsidRDefault="000F1442" w:rsidP="00E64762">
      <w:pPr>
        <w:pStyle w:val="NormalWeb"/>
        <w:spacing w:before="0" w:beforeAutospacing="0" w:after="0" w:afterAutospacing="0"/>
        <w:ind w:right="-3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0F1442">
        <w:rPr>
          <w:rFonts w:ascii="Arial" w:hAnsi="Arial" w:cs="Arial"/>
          <w:sz w:val="18"/>
          <w:szCs w:val="18"/>
          <w:lang w:val="es-ES_tradnl" w:eastAsia="es-ES"/>
        </w:rPr>
        <w:t xml:space="preserve"> No. 260493422000085</w:t>
      </w:r>
      <w:r>
        <w:rPr>
          <w:rFonts w:ascii="Arial" w:hAnsi="Arial" w:cs="Arial"/>
          <w:sz w:val="18"/>
          <w:szCs w:val="18"/>
          <w:lang w:val="es-ES_tradnl" w:eastAsia="es-ES"/>
        </w:rPr>
        <w:t xml:space="preserve"> </w:t>
      </w:r>
      <w:r w:rsidRPr="000F1442">
        <w:rPr>
          <w:rFonts w:ascii="Arial" w:hAnsi="Arial" w:cs="Arial"/>
          <w:sz w:val="18"/>
          <w:szCs w:val="18"/>
          <w:lang w:val="es-ES_tradnl" w:eastAsia="es-ES"/>
        </w:rPr>
        <w:t>y No. 260493422000089</w:t>
      </w:r>
    </w:p>
    <w:p w:rsidR="00747DC0" w:rsidRPr="007C551E" w:rsidRDefault="00747DC0" w:rsidP="00747DC0">
      <w:pPr>
        <w:pStyle w:val="NormalWeb"/>
        <w:spacing w:before="0" w:beforeAutospacing="0" w:after="0" w:afterAutospacing="0"/>
        <w:ind w:right="139"/>
        <w:jc w:val="right"/>
        <w:rPr>
          <w:rFonts w:ascii="Arial" w:hAnsi="Arial" w:cs="Arial"/>
          <w:sz w:val="14"/>
          <w:szCs w:val="18"/>
          <w:lang w:val="es-ES_tradnl" w:eastAsia="es-ES"/>
        </w:rPr>
      </w:pPr>
    </w:p>
    <w:p w:rsidR="00B74763" w:rsidRPr="000B6E62" w:rsidRDefault="00B74763" w:rsidP="00B74763">
      <w:pPr>
        <w:shd w:val="clear" w:color="auto" w:fill="FFFFFF"/>
        <w:spacing w:after="0" w:line="240" w:lineRule="auto"/>
        <w:ind w:right="139"/>
        <w:jc w:val="both"/>
        <w:rPr>
          <w:rFonts w:ascii="Arial" w:eastAsia="Times New Roman" w:hAnsi="Arial" w:cs="Arial"/>
          <w:b/>
          <w:bCs/>
          <w:color w:val="222222"/>
          <w:sz w:val="16"/>
          <w:lang w:val="es-ES_tradnl" w:eastAsia="es-ES"/>
        </w:rPr>
      </w:pPr>
    </w:p>
    <w:p w:rsidR="00B74763" w:rsidRPr="00E64762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E64762">
        <w:rPr>
          <w:rFonts w:ascii="Arial" w:eastAsia="Times New Roman" w:hAnsi="Arial" w:cs="Arial"/>
          <w:b/>
          <w:bCs/>
          <w:color w:val="222222"/>
          <w:lang w:val="es-ES_tradnl" w:eastAsia="es-ES"/>
        </w:rPr>
        <w:t>LIC. RODRIGO CORTÉS ACOSTA.</w:t>
      </w:r>
    </w:p>
    <w:p w:rsidR="00B74763" w:rsidRPr="00E64762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E64762">
        <w:rPr>
          <w:rFonts w:ascii="Arial" w:eastAsia="Times New Roman" w:hAnsi="Arial" w:cs="Arial"/>
          <w:b/>
          <w:bCs/>
          <w:color w:val="222222"/>
          <w:lang w:val="es-ES_tradnl" w:eastAsia="es-ES"/>
        </w:rPr>
        <w:t>Titular de la Unidad de Transparencia y Asuntos Jurídicos</w:t>
      </w:r>
    </w:p>
    <w:p w:rsidR="00B74763" w:rsidRPr="00E64762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lang w:eastAsia="es-ES"/>
        </w:rPr>
      </w:pPr>
      <w:r w:rsidRPr="00E64762">
        <w:rPr>
          <w:rFonts w:ascii="Arial" w:eastAsia="Times New Roman" w:hAnsi="Arial" w:cs="Arial"/>
          <w:b/>
          <w:bCs/>
          <w:color w:val="222222"/>
          <w:lang w:val="es-ES_tradnl" w:eastAsia="es-ES"/>
        </w:rPr>
        <w:t>Presente.-</w:t>
      </w:r>
      <w:bookmarkStart w:id="0" w:name="_GoBack"/>
      <w:bookmarkEnd w:id="0"/>
    </w:p>
    <w:p w:rsidR="00B74763" w:rsidRPr="007C551E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18"/>
          <w:szCs w:val="20"/>
          <w:lang w:eastAsia="es-ES"/>
        </w:rPr>
      </w:pPr>
    </w:p>
    <w:p w:rsidR="00B74763" w:rsidRPr="007C551E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20"/>
          <w:szCs w:val="20"/>
          <w:lang w:eastAsia="es-ES"/>
        </w:rPr>
      </w:pP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Con fundamento en los artículos 15 fracción XXVII y 20 fracción I, III y XXXV del Reglamento Interior de la Secretaría de la Contraloría General.</w:t>
      </w:r>
    </w:p>
    <w:p w:rsidR="00B74763" w:rsidRPr="007C551E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18"/>
          <w:szCs w:val="20"/>
          <w:lang w:eastAsia="es-ES"/>
        </w:rPr>
      </w:pPr>
    </w:p>
    <w:p w:rsidR="00B74763" w:rsidRPr="007C551E" w:rsidRDefault="00747DC0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20"/>
          <w:szCs w:val="20"/>
          <w:lang w:eastAsia="es-ES"/>
        </w:rPr>
      </w:pP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En atención a</w:t>
      </w:r>
      <w:r w:rsidR="00640431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l</w:t>
      </w:r>
      <w:r w:rsidR="00640431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os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oficio</w:t>
      </w:r>
      <w:r w:rsidR="007C551E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s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número</w:t>
      </w:r>
      <w:r w:rsidR="00640431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s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UTAJ-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142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-2022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y UTAJ-150-2022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, mediante </w:t>
      </w:r>
      <w:r w:rsidR="00640431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los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cual</w:t>
      </w:r>
      <w:r w:rsidR="00640431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es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turna a esta Coordinación General 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la</w:t>
      </w:r>
      <w:r w:rsidR="000F1442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s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</w:t>
      </w:r>
      <w:r w:rsidR="000F1442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Solicitudes 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de Información 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No. </w:t>
      </w:r>
      <w:r w:rsidR="002F6F17" w:rsidRPr="007C551E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260493422000085 y 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No. 2604934220000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89,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de fecha 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2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de 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mayo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de 2022</w:t>
      </w:r>
      <w:r w:rsidR="002F6F17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y 3 de mayo de 2022, respectivamente</w:t>
      </w:r>
      <w:r w:rsidR="00B74763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, en la que se solicita lo siguiente: </w:t>
      </w:r>
    </w:p>
    <w:p w:rsidR="00B74763" w:rsidRPr="007C551E" w:rsidRDefault="00B74763" w:rsidP="00E64762">
      <w:pPr>
        <w:shd w:val="clear" w:color="auto" w:fill="FFFFFF"/>
        <w:tabs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18"/>
          <w:szCs w:val="20"/>
          <w:lang w:val="es-ES_tradnl" w:eastAsia="es-ES"/>
        </w:rPr>
      </w:pPr>
    </w:p>
    <w:p w:rsidR="000F1442" w:rsidRPr="007C551E" w:rsidRDefault="00747DC0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“</w:t>
      </w:r>
      <w:r w:rsidR="000F1442"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Por medio de la presente solicito me hagan llegar la siguiente información en formato PDF y EXCEL.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+Listado de las personas trabajadoras del Gobierno del Estado inscritas en el servicio profesional de carrera que acaba de desaparecer en la nueva Ley de Responsabilidades y sanciones para el Estado de Sonora.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Especificar: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Nombre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Puesto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Sexo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Sueldo</w:t>
      </w:r>
    </w:p>
    <w:p w:rsidR="000F1442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Antigüedad en el servicio</w:t>
      </w:r>
    </w:p>
    <w:p w:rsidR="00B74763" w:rsidRPr="007C551E" w:rsidRDefault="000F1442" w:rsidP="00E64762">
      <w:pPr>
        <w:shd w:val="clear" w:color="auto" w:fill="FFFFFF"/>
        <w:spacing w:after="0" w:line="240" w:lineRule="auto"/>
        <w:ind w:right="-3"/>
        <w:jc w:val="both"/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</w:pPr>
      <w:r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Gracias</w:t>
      </w:r>
      <w:r w:rsidR="00B74763" w:rsidRPr="007C551E">
        <w:rPr>
          <w:rFonts w:ascii="Arial" w:eastAsia="Times New Roman" w:hAnsi="Arial" w:cs="Arial"/>
          <w:b/>
          <w:i/>
          <w:iCs/>
          <w:sz w:val="20"/>
          <w:szCs w:val="20"/>
          <w:lang w:val="es-ES_tradnl" w:eastAsia="es-ES"/>
        </w:rPr>
        <w:t>”</w:t>
      </w:r>
    </w:p>
    <w:p w:rsidR="00B74763" w:rsidRPr="007C551E" w:rsidRDefault="00B74763" w:rsidP="00E64762">
      <w:pPr>
        <w:spacing w:after="0" w:line="240" w:lineRule="auto"/>
        <w:ind w:right="-3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18"/>
          <w:szCs w:val="20"/>
          <w:lang w:val="es-ES_tradnl" w:eastAsia="es-ES"/>
        </w:rPr>
      </w:pPr>
    </w:p>
    <w:p w:rsidR="000F1442" w:rsidRPr="007C551E" w:rsidRDefault="00B74763" w:rsidP="00E64762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20"/>
          <w:szCs w:val="20"/>
          <w:lang w:eastAsia="es-ES"/>
        </w:rPr>
      </w:pP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Derivado de lo anterior, y en respuesta a la solicitud de información,</w:t>
      </w:r>
      <w:r w:rsidR="000F1442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</w:t>
      </w:r>
      <w:r w:rsidR="00117E9A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esta Coordinación General informa que </w:t>
      </w:r>
      <w:r w:rsidR="00656B78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se encuentra publicado en la página de la Secretaría de la Contraloría General, el Padrón del Servicio Profesional de Carrera de Autoridades Investigadoras, Sustanciadoras y Resolutoras de la Administración Pública Estatal, del cual se desprende un listado de los servidores públicos pertenecientes al Servicio Profesional de Carrera,</w:t>
      </w:r>
      <w:r w:rsidR="00592A2A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dentro de los cuales se encuentra personal de esta Coordinación, así como de los distintos Órganos Internos de Control, </w:t>
      </w:r>
      <w:r w:rsidR="00656B78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desglosándose datos referentes al Puesto, Función, Tipo y Unidad Administrativa o Adscripción de Órganos Internos De Control.</w:t>
      </w:r>
      <w:r w:rsidR="00592A2A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 </w:t>
      </w:r>
    </w:p>
    <w:p w:rsidR="00656B78" w:rsidRPr="007C551E" w:rsidRDefault="00656B78" w:rsidP="00E64762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18"/>
          <w:szCs w:val="20"/>
          <w:lang w:eastAsia="es-ES"/>
        </w:rPr>
      </w:pPr>
    </w:p>
    <w:p w:rsidR="0075136B" w:rsidRPr="007C551E" w:rsidRDefault="0075136B" w:rsidP="00E64762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20"/>
          <w:szCs w:val="20"/>
          <w:lang w:eastAsia="es-ES"/>
        </w:rPr>
      </w:pP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Se anexa al presente Padrón del Servicio Profesional de Carrera de Autoridades Investigadoras, Sustanciadoras y Resolutoras de la Administración Pública Estatal</w:t>
      </w:r>
      <w:r w:rsidR="00592A2A"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 xml:space="preserve">, </w:t>
      </w: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así como el Link en donde se encuentra publicado. (</w:t>
      </w:r>
      <w:hyperlink r:id="rId6" w:history="1">
        <w:r w:rsidRPr="007C551E">
          <w:rPr>
            <w:rStyle w:val="Hipervnculo"/>
            <w:rFonts w:ascii="Arial" w:eastAsia="Times New Roman" w:hAnsi="Arial" w:cs="Arial"/>
            <w:sz w:val="20"/>
            <w:szCs w:val="20"/>
            <w:lang w:eastAsia="es-ES"/>
          </w:rPr>
          <w:t>https://contraloria.sonora.gob.mx/servidores-publicos/servicio-profesional-de-carrera.html</w:t>
        </w:r>
      </w:hyperlink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)</w:t>
      </w:r>
    </w:p>
    <w:p w:rsidR="00871A84" w:rsidRPr="007C551E" w:rsidRDefault="00871A84" w:rsidP="00E64762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18"/>
          <w:szCs w:val="20"/>
          <w:lang w:eastAsia="es-ES"/>
        </w:rPr>
      </w:pPr>
    </w:p>
    <w:p w:rsidR="00871A84" w:rsidRPr="007C551E" w:rsidRDefault="00871A84" w:rsidP="00E64762">
      <w:pPr>
        <w:spacing w:after="0" w:line="240" w:lineRule="auto"/>
        <w:ind w:right="-3"/>
        <w:jc w:val="both"/>
        <w:rPr>
          <w:rFonts w:ascii="Arial" w:eastAsia="Times New Roman" w:hAnsi="Arial" w:cs="Arial"/>
          <w:color w:val="222222"/>
          <w:sz w:val="20"/>
          <w:szCs w:val="20"/>
          <w:lang w:eastAsia="es-ES"/>
        </w:rPr>
      </w:pPr>
      <w:r w:rsidRPr="007C551E">
        <w:rPr>
          <w:rFonts w:ascii="Arial" w:eastAsia="Times New Roman" w:hAnsi="Arial" w:cs="Arial"/>
          <w:color w:val="222222"/>
          <w:sz w:val="20"/>
          <w:szCs w:val="20"/>
          <w:lang w:eastAsia="es-ES"/>
        </w:rPr>
        <w:t>Agradeciendo la gentileza de su atención, les envío un cordial saludo.</w:t>
      </w:r>
    </w:p>
    <w:p w:rsidR="00B74763" w:rsidRPr="00B655D7" w:rsidRDefault="00B74763" w:rsidP="00871A84">
      <w:pPr>
        <w:shd w:val="clear" w:color="auto" w:fill="FFFFFF"/>
        <w:tabs>
          <w:tab w:val="left" w:pos="9214"/>
          <w:tab w:val="left" w:pos="9498"/>
        </w:tabs>
        <w:spacing w:after="0" w:line="240" w:lineRule="auto"/>
        <w:ind w:left="-284" w:right="-286"/>
        <w:jc w:val="both"/>
        <w:rPr>
          <w:rFonts w:ascii="Arial" w:eastAsia="Times New Roman" w:hAnsi="Arial" w:cs="Arial"/>
          <w:color w:val="222222"/>
          <w:lang w:eastAsia="es-ES"/>
        </w:rPr>
      </w:pPr>
      <w:r>
        <w:rPr>
          <w:rFonts w:ascii="Arial" w:eastAsia="Times New Roman" w:hAnsi="Arial" w:cs="Arial"/>
          <w:color w:val="222222"/>
          <w:lang w:eastAsia="es-ES"/>
        </w:rPr>
        <w:tab/>
        <w:t xml:space="preserve">   </w:t>
      </w:r>
    </w:p>
    <w:p w:rsidR="00E64762" w:rsidRPr="007C551E" w:rsidRDefault="00E64762" w:rsidP="00E64762">
      <w:pPr>
        <w:shd w:val="clear" w:color="auto" w:fill="FFFFFF"/>
        <w:tabs>
          <w:tab w:val="left" w:pos="9498"/>
        </w:tabs>
        <w:spacing w:after="0" w:line="240" w:lineRule="auto"/>
        <w:ind w:left="-142" w:right="-286"/>
        <w:jc w:val="both"/>
        <w:rPr>
          <w:rFonts w:ascii="Arial" w:eastAsia="Times New Roman" w:hAnsi="Arial" w:cs="Arial"/>
          <w:color w:val="222222"/>
          <w:sz w:val="18"/>
          <w:lang w:eastAsia="es-ES"/>
        </w:rPr>
      </w:pPr>
    </w:p>
    <w:p w:rsidR="00B74763" w:rsidRDefault="00B74763" w:rsidP="00E64762">
      <w:pPr>
        <w:tabs>
          <w:tab w:val="left" w:pos="9498"/>
        </w:tabs>
        <w:spacing w:after="0" w:line="240" w:lineRule="auto"/>
        <w:ind w:right="-286"/>
        <w:jc w:val="both"/>
        <w:rPr>
          <w:rFonts w:ascii="Arial" w:hAnsi="Arial" w:cs="Arial"/>
          <w:b/>
        </w:rPr>
      </w:pPr>
      <w:r w:rsidRPr="008F261E">
        <w:rPr>
          <w:rFonts w:ascii="Arial" w:hAnsi="Arial" w:cs="Arial"/>
          <w:b/>
        </w:rPr>
        <w:t>A T E N T A M E N T E.</w:t>
      </w:r>
    </w:p>
    <w:p w:rsidR="00E64762" w:rsidRDefault="00E64762" w:rsidP="00E64762">
      <w:pPr>
        <w:tabs>
          <w:tab w:val="left" w:pos="9498"/>
        </w:tabs>
        <w:spacing w:after="0" w:line="240" w:lineRule="auto"/>
        <w:ind w:right="-286"/>
        <w:jc w:val="both"/>
        <w:rPr>
          <w:rFonts w:ascii="Arial" w:hAnsi="Arial" w:cs="Arial"/>
          <w:b/>
        </w:rPr>
      </w:pPr>
    </w:p>
    <w:p w:rsidR="00B74763" w:rsidRPr="008F261E" w:rsidRDefault="00B74763" w:rsidP="00E64762">
      <w:pPr>
        <w:tabs>
          <w:tab w:val="left" w:pos="9498"/>
        </w:tabs>
        <w:spacing w:after="0" w:line="240" w:lineRule="auto"/>
        <w:ind w:right="-286"/>
        <w:rPr>
          <w:rFonts w:ascii="Arial" w:hAnsi="Arial" w:cs="Arial"/>
          <w:b/>
        </w:rPr>
      </w:pPr>
    </w:p>
    <w:p w:rsidR="00B74763" w:rsidRPr="008F261E" w:rsidRDefault="00B74763" w:rsidP="00E64762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286"/>
        <w:rPr>
          <w:rFonts w:ascii="Arial" w:eastAsia="Calibri" w:hAnsi="Arial" w:cs="Arial"/>
          <w:b/>
          <w:position w:val="6"/>
          <w:lang w:val="es-MX"/>
        </w:rPr>
      </w:pPr>
      <w:r w:rsidRPr="008F261E">
        <w:rPr>
          <w:rFonts w:ascii="Arial" w:eastAsia="Calibri" w:hAnsi="Arial" w:cs="Arial"/>
          <w:b/>
          <w:position w:val="6"/>
          <w:lang w:val="es-MX"/>
        </w:rPr>
        <w:t>C.P. GUADALUPE SALAZAR VALLE.</w:t>
      </w:r>
    </w:p>
    <w:p w:rsidR="00B74763" w:rsidRPr="008F261E" w:rsidRDefault="00B74763" w:rsidP="00E64762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286"/>
        <w:rPr>
          <w:rFonts w:ascii="Arial" w:eastAsia="Calibri" w:hAnsi="Arial" w:cs="Arial"/>
          <w:b/>
          <w:position w:val="6"/>
          <w:lang w:val="es-MX"/>
        </w:rPr>
      </w:pPr>
      <w:r w:rsidRPr="008F261E">
        <w:rPr>
          <w:rFonts w:ascii="Arial" w:eastAsia="Calibri" w:hAnsi="Arial" w:cs="Arial"/>
          <w:b/>
          <w:position w:val="6"/>
          <w:lang w:val="es-MX"/>
        </w:rPr>
        <w:t>Coordinadora General de Órganos Internos de Control</w:t>
      </w:r>
    </w:p>
    <w:p w:rsidR="00B74763" w:rsidRPr="008A58E5" w:rsidRDefault="00B74763" w:rsidP="00E64762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right="-286"/>
        <w:rPr>
          <w:rFonts w:ascii="Arial" w:eastAsia="Calibri" w:hAnsi="Arial" w:cs="Arial"/>
          <w:b/>
          <w:position w:val="6"/>
          <w:sz w:val="21"/>
          <w:szCs w:val="21"/>
          <w:lang w:val="es-MX"/>
        </w:rPr>
      </w:pPr>
    </w:p>
    <w:p w:rsidR="00B74763" w:rsidRPr="0075136B" w:rsidRDefault="00B74763" w:rsidP="00E64762">
      <w:pPr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C.c.p</w:t>
      </w:r>
      <w:proofErr w:type="spellEnd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. Archivo</w:t>
      </w:r>
    </w:p>
    <w:p w:rsidR="00B74763" w:rsidRPr="0075136B" w:rsidRDefault="00B74763" w:rsidP="00E64762">
      <w:pPr>
        <w:autoSpaceDE w:val="0"/>
        <w:autoSpaceDN w:val="0"/>
        <w:adjustRightInd w:val="0"/>
        <w:spacing w:after="0" w:line="240" w:lineRule="auto"/>
        <w:ind w:right="-286"/>
        <w:jc w:val="both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C.c.p</w:t>
      </w:r>
      <w:proofErr w:type="spellEnd"/>
      <w:r w:rsidRPr="0075136B">
        <w:rPr>
          <w:rFonts w:ascii="Arial" w:eastAsia="Times New Roman" w:hAnsi="Arial" w:cs="Arial"/>
          <w:color w:val="000000"/>
          <w:sz w:val="14"/>
          <w:szCs w:val="14"/>
          <w:lang w:val="es-MX"/>
        </w:rPr>
        <w:t>. Minutario.</w:t>
      </w:r>
    </w:p>
    <w:p w:rsidR="003D3E6B" w:rsidRPr="0075136B" w:rsidRDefault="00B74763" w:rsidP="00E64762">
      <w:pPr>
        <w:autoSpaceDE w:val="0"/>
        <w:autoSpaceDN w:val="0"/>
        <w:adjustRightInd w:val="0"/>
        <w:spacing w:after="0" w:line="240" w:lineRule="auto"/>
        <w:ind w:right="-286"/>
        <w:rPr>
          <w:rFonts w:ascii="Arial" w:eastAsia="Times New Roman" w:hAnsi="Arial" w:cs="Arial"/>
          <w:color w:val="000000"/>
          <w:sz w:val="14"/>
          <w:szCs w:val="14"/>
          <w:lang w:val="es-MX"/>
        </w:rPr>
      </w:pPr>
      <w:proofErr w:type="spellStart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GSVvgp</w:t>
      </w:r>
      <w:proofErr w:type="spellEnd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//</w:t>
      </w:r>
      <w:proofErr w:type="spellStart"/>
      <w:r w:rsidRPr="0075136B">
        <w:rPr>
          <w:rFonts w:ascii="Helvetica" w:eastAsia="Times New Roman" w:hAnsi="Helvetica" w:cs="Times New Roman"/>
          <w:color w:val="000000"/>
          <w:sz w:val="14"/>
          <w:szCs w:val="14"/>
          <w:lang w:val="es-MX"/>
        </w:rPr>
        <w:t>irbb</w:t>
      </w:r>
      <w:proofErr w:type="spellEnd"/>
    </w:p>
    <w:sectPr w:rsidR="003D3E6B" w:rsidRPr="0075136B" w:rsidSect="007C551E">
      <w:headerReference w:type="default" r:id="rId7"/>
      <w:footerReference w:type="default" r:id="rId8"/>
      <w:pgSz w:w="12240" w:h="15840" w:code="1"/>
      <w:pgMar w:top="993" w:right="1327" w:bottom="1418" w:left="1418" w:header="0" w:footer="4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C59" w:rsidRDefault="00130C59">
      <w:pPr>
        <w:spacing w:after="0" w:line="240" w:lineRule="auto"/>
      </w:pPr>
      <w:r>
        <w:separator/>
      </w:r>
    </w:p>
  </w:endnote>
  <w:endnote w:type="continuationSeparator" w:id="0">
    <w:p w:rsidR="00130C59" w:rsidRDefault="0013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06" w:rsidRDefault="009130CC">
    <w:pPr>
      <w:pStyle w:val="Piedepgina"/>
      <w:jc w:val="center"/>
      <w:rPr>
        <w:color w:val="5B9BD5" w:themeColor="accent1"/>
      </w:rPr>
    </w:pPr>
    <w:r>
      <w:rPr>
        <w:noProof/>
        <w:color w:val="5B9BD5" w:themeColor="accent1"/>
        <w:lang w:eastAsia="es-ES"/>
      </w:rPr>
      <w:drawing>
        <wp:anchor distT="0" distB="0" distL="114300" distR="114300" simplePos="0" relativeHeight="251659264" behindDoc="1" locked="0" layoutInCell="1" allowOverlap="1" wp14:anchorId="6AFE45F3" wp14:editId="37CE76FC">
          <wp:simplePos x="0" y="0"/>
          <wp:positionH relativeFrom="margin">
            <wp:align>center</wp:align>
          </wp:positionH>
          <wp:positionV relativeFrom="paragraph">
            <wp:posOffset>177800</wp:posOffset>
          </wp:positionV>
          <wp:extent cx="5696585" cy="495300"/>
          <wp:effectExtent l="0" t="0" r="0" b="0"/>
          <wp:wrapTight wrapText="bothSides">
            <wp:wrapPolygon edited="0">
              <wp:start x="0" y="0"/>
              <wp:lineTo x="0" y="20769"/>
              <wp:lineTo x="21525" y="20769"/>
              <wp:lineTo x="21525" y="0"/>
              <wp:lineTo x="0" y="0"/>
            </wp:wrapPolygon>
          </wp:wrapTight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58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1"/>
      </w:rPr>
      <w:t xml:space="preserve"> </w:t>
    </w:r>
  </w:p>
  <w:p w:rsidR="00ED3D06" w:rsidRDefault="00130C5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C59" w:rsidRDefault="00130C59">
      <w:pPr>
        <w:spacing w:after="0" w:line="240" w:lineRule="auto"/>
      </w:pPr>
      <w:r>
        <w:separator/>
      </w:r>
    </w:p>
  </w:footnote>
  <w:footnote w:type="continuationSeparator" w:id="0">
    <w:p w:rsidR="00130C59" w:rsidRDefault="00130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21DF" w:rsidRDefault="00130C59" w:rsidP="00ED3D06">
    <w:pPr>
      <w:pStyle w:val="Encabezado"/>
      <w:jc w:val="center"/>
    </w:pPr>
  </w:p>
  <w:p w:rsidR="00ED3D06" w:rsidRPr="00FB7038" w:rsidRDefault="009130CC" w:rsidP="00ED3D06">
    <w:pPr>
      <w:pStyle w:val="Encabezado"/>
      <w:jc w:val="center"/>
    </w:pPr>
    <w:r w:rsidRPr="00FB7038">
      <w:rPr>
        <w:noProof/>
        <w:lang w:eastAsia="es-ES"/>
      </w:rPr>
      <w:drawing>
        <wp:inline distT="0" distB="0" distL="0" distR="0" wp14:anchorId="43ECDBDE" wp14:editId="70BBAD8F">
          <wp:extent cx="1999259" cy="885825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802" cy="88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763"/>
    <w:rsid w:val="000F1442"/>
    <w:rsid w:val="00117E9A"/>
    <w:rsid w:val="00130C59"/>
    <w:rsid w:val="002F6F17"/>
    <w:rsid w:val="00574446"/>
    <w:rsid w:val="00592A2A"/>
    <w:rsid w:val="00640431"/>
    <w:rsid w:val="00656B78"/>
    <w:rsid w:val="00747DC0"/>
    <w:rsid w:val="0075136B"/>
    <w:rsid w:val="007C551E"/>
    <w:rsid w:val="00871A84"/>
    <w:rsid w:val="009130CC"/>
    <w:rsid w:val="00B74763"/>
    <w:rsid w:val="00C14FC5"/>
    <w:rsid w:val="00C6532E"/>
    <w:rsid w:val="00E20501"/>
    <w:rsid w:val="00E6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065F5-3D3C-47C0-90D0-FDA004B3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76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47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74763"/>
  </w:style>
  <w:style w:type="paragraph" w:styleId="Piedepgina">
    <w:name w:val="footer"/>
    <w:basedOn w:val="Normal"/>
    <w:link w:val="PiedepginaCar"/>
    <w:uiPriority w:val="99"/>
    <w:unhideWhenUsed/>
    <w:rsid w:val="00B7476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74763"/>
  </w:style>
  <w:style w:type="paragraph" w:styleId="NormalWeb">
    <w:name w:val="Normal (Web)"/>
    <w:basedOn w:val="Normal"/>
    <w:uiPriority w:val="99"/>
    <w:unhideWhenUsed/>
    <w:rsid w:val="00B74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ES_tradnl"/>
    </w:rPr>
  </w:style>
  <w:style w:type="character" w:styleId="Textoennegrita">
    <w:name w:val="Strong"/>
    <w:basedOn w:val="Fuentedeprrafopredeter"/>
    <w:uiPriority w:val="22"/>
    <w:qFormat/>
    <w:rsid w:val="00656B78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513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ntraloria.sonora.gob.mx/servidores-publicos/servicio-profesional-de-carrera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Rocio Bernal Briceño</dc:creator>
  <cp:keywords/>
  <dc:description/>
  <cp:lastModifiedBy>Ileana Rocio Bernal Briceño</cp:lastModifiedBy>
  <cp:revision>6</cp:revision>
  <dcterms:created xsi:type="dcterms:W3CDTF">2022-05-16T17:30:00Z</dcterms:created>
  <dcterms:modified xsi:type="dcterms:W3CDTF">2022-05-17T22:01:00Z</dcterms:modified>
</cp:coreProperties>
</file>